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4" w:rsidRPr="0045051A" w:rsidRDefault="00F77CD4" w:rsidP="00F77CD4">
      <w:pPr>
        <w:pStyle w:val="a3"/>
        <w:jc w:val="both"/>
        <w:rPr>
          <w:rStyle w:val="FontStyle21"/>
          <w:b w:val="0"/>
          <w:sz w:val="24"/>
          <w:szCs w:val="24"/>
        </w:rPr>
      </w:pPr>
      <w:r w:rsidRPr="0045051A">
        <w:rPr>
          <w:rStyle w:val="FontStyle21"/>
          <w:b w:val="0"/>
          <w:sz w:val="24"/>
          <w:szCs w:val="24"/>
        </w:rPr>
        <w:t>Согласовано</w:t>
      </w:r>
      <w:r>
        <w:rPr>
          <w:rStyle w:val="FontStyle21"/>
          <w:b w:val="0"/>
          <w:sz w:val="24"/>
          <w:szCs w:val="24"/>
        </w:rPr>
        <w:t>:</w:t>
      </w:r>
      <w:r w:rsidRPr="0045051A">
        <w:rPr>
          <w:rStyle w:val="FontStyle21"/>
          <w:b w:val="0"/>
          <w:sz w:val="24"/>
          <w:szCs w:val="24"/>
        </w:rPr>
        <w:t xml:space="preserve">                                                  </w:t>
      </w:r>
      <w:r>
        <w:rPr>
          <w:rStyle w:val="FontStyle21"/>
          <w:b w:val="0"/>
          <w:sz w:val="24"/>
          <w:szCs w:val="24"/>
        </w:rPr>
        <w:t xml:space="preserve">                       </w:t>
      </w:r>
      <w:r w:rsidR="00A10CCB">
        <w:rPr>
          <w:rStyle w:val="FontStyle21"/>
          <w:b w:val="0"/>
          <w:sz w:val="24"/>
          <w:szCs w:val="24"/>
        </w:rPr>
        <w:t>Утверждено</w:t>
      </w:r>
      <w:r>
        <w:rPr>
          <w:rStyle w:val="FontStyle21"/>
          <w:b w:val="0"/>
          <w:sz w:val="24"/>
          <w:szCs w:val="24"/>
        </w:rPr>
        <w:t>:</w:t>
      </w:r>
    </w:p>
    <w:p w:rsidR="00F77CD4" w:rsidRPr="0045051A" w:rsidRDefault="00A10CCB" w:rsidP="00F77CD4">
      <w:pPr>
        <w:pStyle w:val="a3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Председателем</w:t>
      </w:r>
      <w:r w:rsidR="00F77CD4" w:rsidRPr="0045051A">
        <w:rPr>
          <w:rStyle w:val="FontStyle21"/>
          <w:b w:val="0"/>
          <w:sz w:val="24"/>
          <w:szCs w:val="24"/>
        </w:rPr>
        <w:t xml:space="preserve"> профкома                               </w:t>
      </w:r>
      <w:r>
        <w:rPr>
          <w:rStyle w:val="FontStyle21"/>
          <w:b w:val="0"/>
          <w:sz w:val="24"/>
          <w:szCs w:val="24"/>
        </w:rPr>
        <w:t xml:space="preserve">                      Заведующей </w:t>
      </w:r>
      <w:r w:rsidR="00F77CD4" w:rsidRPr="0045051A">
        <w:rPr>
          <w:rStyle w:val="FontStyle21"/>
          <w:b w:val="0"/>
          <w:sz w:val="24"/>
          <w:szCs w:val="24"/>
        </w:rPr>
        <w:t xml:space="preserve"> МКДОУ ДС № 3</w:t>
      </w:r>
    </w:p>
    <w:p w:rsidR="00F77CD4" w:rsidRPr="0045051A" w:rsidRDefault="00A10CCB" w:rsidP="00F77CD4">
      <w:pPr>
        <w:pStyle w:val="a3"/>
        <w:jc w:val="both"/>
        <w:rPr>
          <w:rStyle w:val="FontStyle21"/>
          <w:b w:val="0"/>
          <w:sz w:val="24"/>
          <w:szCs w:val="24"/>
        </w:rPr>
      </w:pPr>
      <w:proofErr w:type="spellStart"/>
      <w:r>
        <w:rPr>
          <w:rStyle w:val="FontStyle21"/>
          <w:b w:val="0"/>
          <w:sz w:val="24"/>
          <w:szCs w:val="24"/>
        </w:rPr>
        <w:t>Г.Г.Новоселовой</w:t>
      </w:r>
      <w:proofErr w:type="spellEnd"/>
      <w:r w:rsidR="00F77CD4" w:rsidRPr="0045051A">
        <w:rPr>
          <w:rStyle w:val="FontStyle21"/>
          <w:b w:val="0"/>
          <w:sz w:val="24"/>
          <w:szCs w:val="24"/>
        </w:rPr>
        <w:t xml:space="preserve">                          </w:t>
      </w:r>
      <w:r w:rsidR="00F77CD4">
        <w:rPr>
          <w:rStyle w:val="FontStyle21"/>
          <w:b w:val="0"/>
          <w:sz w:val="24"/>
          <w:szCs w:val="24"/>
        </w:rPr>
        <w:t xml:space="preserve">                         </w:t>
      </w:r>
      <w:r>
        <w:rPr>
          <w:rStyle w:val="FontStyle21"/>
          <w:b w:val="0"/>
          <w:sz w:val="24"/>
          <w:szCs w:val="24"/>
        </w:rPr>
        <w:t xml:space="preserve">                 Т.А.Мартьяновой</w:t>
      </w:r>
      <w:r w:rsidR="00F77CD4" w:rsidRPr="0045051A">
        <w:rPr>
          <w:rStyle w:val="FontStyle21"/>
          <w:b w:val="0"/>
          <w:sz w:val="24"/>
          <w:szCs w:val="24"/>
        </w:rPr>
        <w:t xml:space="preserve">      </w:t>
      </w:r>
    </w:p>
    <w:p w:rsidR="00F77CD4" w:rsidRPr="0045051A" w:rsidRDefault="00A10CCB" w:rsidP="00F77CD4">
      <w:pPr>
        <w:pStyle w:val="a3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10.01.2018 г.</w:t>
      </w:r>
      <w:r w:rsidR="00F77CD4" w:rsidRPr="0045051A">
        <w:rPr>
          <w:rStyle w:val="FontStyle21"/>
          <w:b w:val="0"/>
          <w:sz w:val="24"/>
          <w:szCs w:val="24"/>
        </w:rPr>
        <w:t xml:space="preserve">                        </w:t>
      </w:r>
      <w:r w:rsidR="00F77CD4">
        <w:rPr>
          <w:rStyle w:val="FontStyle21"/>
          <w:b w:val="0"/>
          <w:sz w:val="24"/>
          <w:szCs w:val="24"/>
        </w:rPr>
        <w:t xml:space="preserve">                         </w:t>
      </w:r>
      <w:r>
        <w:rPr>
          <w:rStyle w:val="FontStyle21"/>
          <w:b w:val="0"/>
          <w:sz w:val="24"/>
          <w:szCs w:val="24"/>
        </w:rPr>
        <w:t xml:space="preserve">                          Приказ № 3 от 10.01.2018 г.</w:t>
      </w:r>
    </w:p>
    <w:p w:rsidR="00F77CD4" w:rsidRDefault="00F77CD4" w:rsidP="00A10CCB">
      <w:pPr>
        <w:pStyle w:val="a3"/>
        <w:jc w:val="both"/>
        <w:rPr>
          <w:b/>
          <w:bCs/>
          <w:sz w:val="24"/>
          <w:szCs w:val="24"/>
        </w:rPr>
      </w:pPr>
      <w:r w:rsidRPr="0045051A">
        <w:rPr>
          <w:rStyle w:val="FontStyle21"/>
          <w:b w:val="0"/>
          <w:sz w:val="24"/>
          <w:szCs w:val="24"/>
        </w:rPr>
        <w:t xml:space="preserve">                                                                         </w:t>
      </w:r>
      <w:r>
        <w:rPr>
          <w:rStyle w:val="FontStyle21"/>
          <w:b w:val="0"/>
          <w:sz w:val="24"/>
          <w:szCs w:val="24"/>
        </w:rPr>
        <w:t xml:space="preserve">                         </w:t>
      </w:r>
      <w:r w:rsidR="00A10CCB">
        <w:rPr>
          <w:rStyle w:val="FontStyle21"/>
          <w:b w:val="0"/>
          <w:sz w:val="24"/>
          <w:szCs w:val="24"/>
        </w:rPr>
        <w:t xml:space="preserve"> </w:t>
      </w:r>
    </w:p>
    <w:p w:rsidR="00F77CD4" w:rsidRDefault="00F77CD4" w:rsidP="00F77CD4">
      <w:pPr>
        <w:shd w:val="clear" w:color="auto" w:fill="FFFFFF"/>
        <w:ind w:right="43"/>
        <w:jc w:val="center"/>
        <w:rPr>
          <w:b/>
          <w:bCs/>
          <w:sz w:val="24"/>
          <w:szCs w:val="24"/>
          <w:lang w:val="ru-RU"/>
        </w:rPr>
      </w:pPr>
    </w:p>
    <w:p w:rsidR="00F77CD4" w:rsidRPr="00F77CD4" w:rsidRDefault="00F77CD4" w:rsidP="00F77CD4">
      <w:pPr>
        <w:shd w:val="clear" w:color="auto" w:fill="FFFFFF"/>
        <w:ind w:right="43"/>
        <w:jc w:val="center"/>
        <w:rPr>
          <w:b/>
          <w:bCs/>
          <w:sz w:val="28"/>
          <w:szCs w:val="28"/>
          <w:lang w:val="ru-RU"/>
        </w:rPr>
      </w:pPr>
    </w:p>
    <w:p w:rsidR="00F77CD4" w:rsidRPr="00F77CD4" w:rsidRDefault="00F77CD4" w:rsidP="00F77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77CD4" w:rsidRPr="00F77CD4" w:rsidRDefault="00F77CD4" w:rsidP="00F77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CD4">
        <w:rPr>
          <w:rFonts w:ascii="Times New Roman" w:hAnsi="Times New Roman" w:cs="Times New Roman"/>
          <w:b/>
          <w:sz w:val="28"/>
          <w:szCs w:val="28"/>
        </w:rPr>
        <w:t>об Общем собрании трудового коллектива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F77CD4">
        <w:rPr>
          <w:rFonts w:ascii="Times New Roman" w:hAnsi="Times New Roman" w:cs="Times New Roman"/>
          <w:sz w:val="24"/>
          <w:szCs w:val="24"/>
        </w:rPr>
        <w:t>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D4">
        <w:rPr>
          <w:rFonts w:ascii="Times New Roman" w:hAnsi="Times New Roman" w:cs="Times New Roman"/>
          <w:sz w:val="24"/>
          <w:szCs w:val="24"/>
        </w:rPr>
        <w:t>1.1. Настоящее положение разработа</w:t>
      </w:r>
      <w:r>
        <w:rPr>
          <w:rFonts w:ascii="Times New Roman" w:hAnsi="Times New Roman" w:cs="Times New Roman"/>
          <w:sz w:val="24"/>
          <w:szCs w:val="24"/>
        </w:rPr>
        <w:t>но для муниципального казенного</w:t>
      </w:r>
      <w:r w:rsidRPr="00F77CD4">
        <w:rPr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 3</w:t>
      </w:r>
      <w:r w:rsidRPr="00F77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CD4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 в Российской Федерации», Уставом ДОУ.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1.2. Органом самоуправления ДОУ является Общее собрание трудового коллектива ДОУ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1.3. Общее собрание трудового коллектива ДОУ представляет интересы трудового коллектива.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1.4. Общее собрание трудового коллектива ДОУ возглавляется председателем Общего собрания.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1.5. Решение Общего собрания трудового коллектива ДОУ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1.6. Изменения и дополнения в настоящее положение вносятся общим собранием и принимают на его заседании.</w:t>
      </w:r>
    </w:p>
    <w:p w:rsid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1.7. Срок данного положения не ограничен. Положение действует до принятия нового.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D4">
        <w:rPr>
          <w:rFonts w:ascii="Times New Roman" w:hAnsi="Times New Roman" w:cs="Times New Roman"/>
          <w:b/>
          <w:sz w:val="24"/>
          <w:szCs w:val="24"/>
        </w:rPr>
        <w:t>2.  Основные задачи Общего собрания трудового коллектива.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D4">
        <w:rPr>
          <w:rFonts w:ascii="Times New Roman" w:hAnsi="Times New Roman" w:cs="Times New Roman"/>
          <w:sz w:val="24"/>
          <w:szCs w:val="24"/>
        </w:rPr>
        <w:t>2.1.Общее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2.3. Общее собрание Трудового коллектива ДОУ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D4">
        <w:rPr>
          <w:rFonts w:ascii="Times New Roman" w:hAnsi="Times New Roman" w:cs="Times New Roman"/>
          <w:b/>
          <w:sz w:val="24"/>
          <w:szCs w:val="24"/>
        </w:rPr>
        <w:t> 3. Компетенции Общего собрания трудового коллектива ДОУ.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D4">
        <w:rPr>
          <w:rFonts w:ascii="Times New Roman" w:hAnsi="Times New Roman" w:cs="Times New Roman"/>
          <w:sz w:val="24"/>
          <w:szCs w:val="24"/>
        </w:rPr>
        <w:t>3.1. Общее собрание трудового коллектива: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ет Устав ДОУ, изменения в Устав;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избирает представителей в Совет  Учреждения прямым открытым голосованием с опр</w:t>
      </w:r>
      <w:r>
        <w:rPr>
          <w:rFonts w:ascii="Times New Roman" w:hAnsi="Times New Roman" w:cs="Times New Roman"/>
          <w:sz w:val="24"/>
          <w:szCs w:val="24"/>
        </w:rPr>
        <w:t>еделением сроков его полномочий;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Коллективный договор;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принимает Правила внутр</w:t>
      </w:r>
      <w:r>
        <w:rPr>
          <w:rFonts w:ascii="Times New Roman" w:hAnsi="Times New Roman" w:cs="Times New Roman"/>
          <w:sz w:val="24"/>
          <w:szCs w:val="24"/>
        </w:rPr>
        <w:t>еннего трудового распорядка ДОУ;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 xml:space="preserve">принимает Положения о доплатах и </w:t>
      </w:r>
      <w:r>
        <w:rPr>
          <w:rFonts w:ascii="Times New Roman" w:hAnsi="Times New Roman" w:cs="Times New Roman"/>
          <w:sz w:val="24"/>
          <w:szCs w:val="24"/>
        </w:rPr>
        <w:t>надбавках и иные локальные акты;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обсуждает вопросы охраны и безопасности условий труда работников, охраны жиз</w:t>
      </w:r>
      <w:r>
        <w:rPr>
          <w:rFonts w:ascii="Times New Roman" w:hAnsi="Times New Roman" w:cs="Times New Roman"/>
          <w:sz w:val="24"/>
          <w:szCs w:val="24"/>
        </w:rPr>
        <w:t>ни и здоровья воспитанников ДОУ;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 xml:space="preserve">рассматривает вопросы, связанные с укреплением и развитием материально-технического оснащения образовательного и жизнеобеспечивающего процессов ДОУ, </w:t>
      </w:r>
      <w:proofErr w:type="gramStart"/>
      <w:r w:rsidRPr="00F77CD4">
        <w:rPr>
          <w:rFonts w:ascii="Times New Roman" w:hAnsi="Times New Roman" w:cs="Times New Roman"/>
          <w:sz w:val="24"/>
          <w:szCs w:val="24"/>
        </w:rPr>
        <w:t>осуществляемыми</w:t>
      </w:r>
      <w:proofErr w:type="gramEnd"/>
      <w:r w:rsidRPr="00F77CD4">
        <w:rPr>
          <w:rFonts w:ascii="Times New Roman" w:hAnsi="Times New Roman" w:cs="Times New Roman"/>
          <w:sz w:val="24"/>
          <w:szCs w:val="24"/>
        </w:rPr>
        <w:t xml:space="preserve"> в пределах собственных финансовых средств;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рассматривает вопросы охраны и безопасности 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CD4">
        <w:rPr>
          <w:rFonts w:ascii="Times New Roman" w:hAnsi="Times New Roman" w:cs="Times New Roman"/>
          <w:sz w:val="24"/>
          <w:szCs w:val="24"/>
        </w:rPr>
        <w:t>охраны здоровья воспитанников в Учреждении</w:t>
      </w:r>
      <w:proofErr w:type="gramStart"/>
      <w:r w:rsidRPr="00F77CD4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D4">
        <w:rPr>
          <w:rFonts w:ascii="Times New Roman" w:hAnsi="Times New Roman" w:cs="Times New Roman"/>
          <w:b/>
          <w:sz w:val="24"/>
          <w:szCs w:val="24"/>
        </w:rPr>
        <w:t>4. Права Общего собрания трудового коллектива ДОУ.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D4">
        <w:rPr>
          <w:rFonts w:ascii="Times New Roman" w:hAnsi="Times New Roman" w:cs="Times New Roman"/>
          <w:sz w:val="24"/>
          <w:szCs w:val="24"/>
        </w:rPr>
        <w:t>4.1 Общее собрание трудового коллектива ДОУ имеет право: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принимать решения при наличии на собрании не менее 2/3 работников ДОУ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выходить с предложениями и заявлениями на руководителя, в органы муниципальной и государственной власти, в общественные организации.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4.2.  Каждый член Общего собрания трудового коллектива ДОУ имеет право: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при несогласии с решением Общего собрания трудового коллектива высказать свое мотивированное мнение, которое должно быть занесено в протокол.</w:t>
      </w:r>
    </w:p>
    <w:p w:rsid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 w:rsidRPr="00F77CD4">
        <w:rPr>
          <w:rFonts w:ascii="Times New Roman" w:hAnsi="Times New Roman" w:cs="Times New Roman"/>
          <w:b/>
          <w:sz w:val="24"/>
          <w:szCs w:val="24"/>
        </w:rPr>
        <w:t>5. Организация управления Общим собранием трудового коллектива ДОУ.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D4">
        <w:rPr>
          <w:rFonts w:ascii="Times New Roman" w:hAnsi="Times New Roman" w:cs="Times New Roman"/>
          <w:sz w:val="24"/>
          <w:szCs w:val="24"/>
        </w:rPr>
        <w:t>5.1. В состав Общего собрания трудового коллектива входят все работники ДОУ.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5.2. На заседание Общего собрания трудового коллектива могут быть приглашены представители,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5.3 Решение считается принятым, если за него проголосовало не менее половины присутствующих работников ДОУ,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5.4. Общее собрание трудового коллектива ДОУ избирает председателя и секретаря собрания.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5.5 Председатель Общего собрания трудового коллектива: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организует деятельность Общего собрания;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информирует членов трудового коллектива о предстоящем заседании не менее чем за 30 дней до его проведения;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определяет повестку дня;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контролирует выполнение решений.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5.6. Общее собрание трудового коллектива собирается не реже 2 раз в календарный год.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5.7. Внеочередное общее собрание трудового коллектива ДОУ может быть проведено по инициативе заведующего или работников ДОУ в количестве не менее 20 % от общего числа,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5.8  Решение Общего собрания принимается открытым голосованием.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5.9 Решение Общего собрания обязательно для выполнения всех членов трудового коллектива ДОУ.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D4">
        <w:rPr>
          <w:rFonts w:ascii="Times New Roman" w:hAnsi="Times New Roman" w:cs="Times New Roman"/>
          <w:b/>
          <w:sz w:val="24"/>
          <w:szCs w:val="24"/>
        </w:rPr>
        <w:t>6. Взаимосвязь с другими органами самоуправления ДОУ.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6.1 Общее собрание трудового коллектива ДОУ организует взаимодействие с другими органами самоуправления ДОУ Советом ДОУ, общественными организациями: Родительским собранием и Родительским комитетом: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через участие представителей трудового коллектива в заседаниях Совета ДОУ, Родительского комитета ДОУ, Общего Родительского собрания,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CD4">
        <w:rPr>
          <w:rFonts w:ascii="Times New Roman" w:hAnsi="Times New Roman" w:cs="Times New Roman"/>
          <w:sz w:val="24"/>
          <w:szCs w:val="24"/>
        </w:rPr>
        <w:t>внесение предложений и дополнений по вопросам, рассматриваемым на заседаниях Педагогического совета и Родительского комитета ДОУ.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</w:p>
    <w:p w:rsidR="00F77CD4" w:rsidRPr="00F77CD4" w:rsidRDefault="00F77CD4" w:rsidP="00F77CD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D4">
        <w:rPr>
          <w:rFonts w:ascii="Times New Roman" w:hAnsi="Times New Roman" w:cs="Times New Roman"/>
          <w:b/>
          <w:sz w:val="24"/>
          <w:szCs w:val="24"/>
        </w:rPr>
        <w:t>7. Ответственность Общего собрания трудового коллектива ДОУ.</w:t>
      </w:r>
    </w:p>
    <w:p w:rsidR="00F77CD4" w:rsidRPr="00F77CD4" w:rsidRDefault="00F77CD4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7.1 Общее собрание трудового коллектива ДОУ несет ответственность: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за выполнение не в полном объеме или невыполнение закрепленных за ним задач и компетенций;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за соответствие принимаемых решений законодательству РФ, нормативно-правовым актам.</w:t>
      </w:r>
    </w:p>
    <w:p w:rsidR="00995496" w:rsidRDefault="00995496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CD4" w:rsidRPr="00995496" w:rsidRDefault="00F77CD4" w:rsidP="0099549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496">
        <w:rPr>
          <w:rFonts w:ascii="Times New Roman" w:hAnsi="Times New Roman" w:cs="Times New Roman"/>
          <w:b/>
          <w:sz w:val="24"/>
          <w:szCs w:val="24"/>
        </w:rPr>
        <w:t>8. Делопроизводство Общего собрания трудового коллектива ДОУ.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 </w:t>
      </w:r>
      <w:r w:rsidR="00995496">
        <w:rPr>
          <w:rFonts w:ascii="Times New Roman" w:hAnsi="Times New Roman" w:cs="Times New Roman"/>
          <w:sz w:val="24"/>
          <w:szCs w:val="24"/>
        </w:rPr>
        <w:tab/>
      </w:r>
      <w:r w:rsidRPr="00F77CD4">
        <w:rPr>
          <w:rFonts w:ascii="Times New Roman" w:hAnsi="Times New Roman" w:cs="Times New Roman"/>
          <w:sz w:val="24"/>
          <w:szCs w:val="24"/>
        </w:rPr>
        <w:t>8.1 Заседания Общего собрания трудового коллектива ДОУ оформляются протоколом.</w:t>
      </w:r>
    </w:p>
    <w:p w:rsidR="00F77CD4" w:rsidRPr="00F77CD4" w:rsidRDefault="00F77CD4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8.2</w:t>
      </w:r>
      <w:proofErr w:type="gramStart"/>
      <w:r w:rsidRPr="00F77CD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77CD4">
        <w:rPr>
          <w:rFonts w:ascii="Times New Roman" w:hAnsi="Times New Roman" w:cs="Times New Roman"/>
          <w:sz w:val="24"/>
          <w:szCs w:val="24"/>
        </w:rPr>
        <w:t xml:space="preserve"> книге протоколов фиксируются: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количественное присутствие (отсутствие) членов трудового коллектива;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приглашенные лица (Ф.И.О, должность);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повестка дня;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7CD4" w:rsidRPr="00F77CD4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F77CD4" w:rsidRPr="00F77CD4" w:rsidRDefault="00995496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решение.</w:t>
      </w:r>
    </w:p>
    <w:p w:rsidR="00F77CD4" w:rsidRPr="00F77CD4" w:rsidRDefault="00F77CD4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8.3 Протоколы подписываются председателем и секретарем Общего собрания.</w:t>
      </w:r>
    </w:p>
    <w:p w:rsidR="00F77CD4" w:rsidRPr="00F77CD4" w:rsidRDefault="00F77CD4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8.4 Нумерация протоколов ведется от начала учебного года.</w:t>
      </w:r>
    </w:p>
    <w:p w:rsidR="00F77CD4" w:rsidRPr="00F77CD4" w:rsidRDefault="00F77CD4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8.5 Книга протоколов Общего собрания трудового коллектива ДОУ нумеруется постранично, прошнуровываются, скрепляются подписью заведующего и печатью ДОУ.</w:t>
      </w:r>
    </w:p>
    <w:p w:rsidR="00F77CD4" w:rsidRPr="00F77CD4" w:rsidRDefault="00F77CD4" w:rsidP="0099549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CD4">
        <w:rPr>
          <w:rFonts w:ascii="Times New Roman" w:hAnsi="Times New Roman" w:cs="Times New Roman"/>
          <w:sz w:val="24"/>
          <w:szCs w:val="24"/>
        </w:rPr>
        <w:t>8.6 Книга протоколов Общего собрания трудового коллектива ДОУ хранится в делах учреждения и передается по акту.</w:t>
      </w: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7CD4" w:rsidRPr="00F77CD4" w:rsidRDefault="00F77CD4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73E" w:rsidRPr="00F77CD4" w:rsidRDefault="00FF673E" w:rsidP="00F7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F673E" w:rsidRPr="00F77CD4" w:rsidSect="00F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51DA"/>
    <w:multiLevelType w:val="multilevel"/>
    <w:tmpl w:val="0F207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9F2224"/>
    <w:multiLevelType w:val="multilevel"/>
    <w:tmpl w:val="EFEE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CD248D"/>
    <w:multiLevelType w:val="multilevel"/>
    <w:tmpl w:val="B9C2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E87BDB"/>
    <w:multiLevelType w:val="multilevel"/>
    <w:tmpl w:val="9ADC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705191"/>
    <w:multiLevelType w:val="multilevel"/>
    <w:tmpl w:val="DDD8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154838"/>
    <w:multiLevelType w:val="multilevel"/>
    <w:tmpl w:val="C05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6C4578"/>
    <w:multiLevelType w:val="multilevel"/>
    <w:tmpl w:val="8372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1522C"/>
    <w:multiLevelType w:val="multilevel"/>
    <w:tmpl w:val="4014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CD4"/>
    <w:rsid w:val="0082353D"/>
    <w:rsid w:val="00995496"/>
    <w:rsid w:val="00A10CCB"/>
    <w:rsid w:val="00F77CD4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CD4"/>
    <w:pPr>
      <w:spacing w:after="0" w:line="240" w:lineRule="auto"/>
    </w:pPr>
  </w:style>
  <w:style w:type="character" w:customStyle="1" w:styleId="FontStyle21">
    <w:name w:val="Font Style21"/>
    <w:basedOn w:val="a0"/>
    <w:uiPriority w:val="99"/>
    <w:rsid w:val="00F77CD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3</cp:revision>
  <cp:lastPrinted>2018-04-10T08:09:00Z</cp:lastPrinted>
  <dcterms:created xsi:type="dcterms:W3CDTF">2018-04-10T07:55:00Z</dcterms:created>
  <dcterms:modified xsi:type="dcterms:W3CDTF">2018-04-16T07:16:00Z</dcterms:modified>
</cp:coreProperties>
</file>